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C21D4" w14:textId="77777777" w:rsidR="003053F5" w:rsidRPr="00246B88" w:rsidRDefault="003053F5" w:rsidP="003053F5">
      <w:pPr>
        <w:pStyle w:val="Otsikko1"/>
        <w:keepNext w:val="0"/>
        <w:keepLines w:val="0"/>
        <w:spacing w:before="480"/>
        <w:rPr>
          <w:b/>
          <w:sz w:val="46"/>
          <w:szCs w:val="46"/>
          <w:lang w:val="fi-FI"/>
        </w:rPr>
      </w:pPr>
      <w:r w:rsidRPr="00246B88">
        <w:rPr>
          <w:b/>
          <w:sz w:val="46"/>
          <w:szCs w:val="46"/>
          <w:lang w:val="fi-FI"/>
        </w:rPr>
        <w:t>Turvallisuussuunnitelma</w:t>
      </w:r>
    </w:p>
    <w:p w14:paraId="0CBA7CFD" w14:textId="77777777" w:rsidR="003053F5" w:rsidRPr="00246B88" w:rsidRDefault="003053F5" w:rsidP="003053F5">
      <w:pPr>
        <w:spacing w:before="240" w:after="240"/>
        <w:rPr>
          <w:i/>
          <w:sz w:val="23"/>
          <w:szCs w:val="23"/>
          <w:lang w:val="fi-FI"/>
        </w:rPr>
      </w:pPr>
      <w:r w:rsidRPr="00246B88">
        <w:rPr>
          <w:i/>
          <w:sz w:val="23"/>
          <w:szCs w:val="23"/>
          <w:lang w:val="fi-FI"/>
        </w:rPr>
        <w:t>Voit käyttää tätä pohjaa turvallisuussuunnitelman tekemiseen. Täydennä tarpeen mukaan.</w:t>
      </w:r>
    </w:p>
    <w:p w14:paraId="6959A783" w14:textId="77777777" w:rsidR="003053F5" w:rsidRPr="00246B88" w:rsidRDefault="003053F5" w:rsidP="003053F5">
      <w:pPr>
        <w:spacing w:before="240" w:after="240"/>
        <w:rPr>
          <w:i/>
          <w:sz w:val="23"/>
          <w:szCs w:val="23"/>
          <w:lang w:val="fi-FI"/>
        </w:rPr>
      </w:pPr>
      <w:r w:rsidRPr="00246B88">
        <w:rPr>
          <w:i/>
          <w:sz w:val="23"/>
          <w:szCs w:val="23"/>
          <w:lang w:val="fi-FI"/>
        </w:rPr>
        <w:t>TAPAHTUMAN YLEISTIEDOT</w:t>
      </w:r>
    </w:p>
    <w:p w14:paraId="2F7C2FDF" w14:textId="77777777" w:rsidR="003053F5" w:rsidRPr="00246B88" w:rsidRDefault="003053F5" w:rsidP="003053F5">
      <w:pPr>
        <w:rPr>
          <w:b/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>Tapahtuman nimi:</w:t>
      </w:r>
    </w:p>
    <w:p w14:paraId="4A454B56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Tapahtuman ajankohta </w:t>
      </w:r>
      <w:r w:rsidRPr="00246B88">
        <w:rPr>
          <w:sz w:val="23"/>
          <w:szCs w:val="23"/>
          <w:lang w:val="fi-FI"/>
        </w:rPr>
        <w:t>(päivämäärä ja kellonaika):</w:t>
      </w:r>
    </w:p>
    <w:p w14:paraId="5F680D77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Tapahtumapaikka </w:t>
      </w:r>
      <w:r w:rsidRPr="00246B88">
        <w:rPr>
          <w:sz w:val="23"/>
          <w:szCs w:val="23"/>
          <w:lang w:val="fi-FI"/>
        </w:rPr>
        <w:t>(nimi, osoite, kunta):</w:t>
      </w:r>
    </w:p>
    <w:p w14:paraId="35D9654C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>Tapahtuman järjestäjä</w:t>
      </w:r>
      <w:r w:rsidRPr="00246B88">
        <w:rPr>
          <w:sz w:val="23"/>
          <w:szCs w:val="23"/>
          <w:lang w:val="fi-FI"/>
        </w:rPr>
        <w:t xml:space="preserve"> (nimi, yhteystiedot, y-tunnus):</w:t>
      </w:r>
    </w:p>
    <w:p w14:paraId="700FF0FE" w14:textId="77777777" w:rsidR="003053F5" w:rsidRPr="00246B88" w:rsidRDefault="003053F5" w:rsidP="003053F5">
      <w:pPr>
        <w:spacing w:before="240"/>
        <w:rPr>
          <w:b/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>Yhteyshenkilön yhteystiedot:</w:t>
      </w:r>
    </w:p>
    <w:p w14:paraId="2E9D3F0E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Ensiapu ja turvallisuus </w:t>
      </w:r>
      <w:r w:rsidRPr="00246B88">
        <w:rPr>
          <w:sz w:val="23"/>
          <w:szCs w:val="23"/>
          <w:lang w:val="fi-FI"/>
        </w:rPr>
        <w:t>(Turvallisuudesta vastaavan henkilön yhteystiedot, jos eri kuin edellä. Ajatus, kuinka ensiapu hoidetaan.):</w:t>
      </w:r>
    </w:p>
    <w:p w14:paraId="6188BC73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Kohderyhmä </w:t>
      </w:r>
      <w:r w:rsidRPr="00246B88">
        <w:rPr>
          <w:sz w:val="23"/>
          <w:szCs w:val="23"/>
          <w:lang w:val="fi-FI"/>
        </w:rPr>
        <w:t>(aikuisia/lapsia/erityisryhmiä):</w:t>
      </w:r>
    </w:p>
    <w:p w14:paraId="55B262BD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>Tapahtuman kuvaus</w:t>
      </w:r>
      <w:r w:rsidRPr="00246B88">
        <w:rPr>
          <w:sz w:val="23"/>
          <w:szCs w:val="23"/>
          <w:lang w:val="fi-FI"/>
        </w:rPr>
        <w:t xml:space="preserve"> (Tarkka kuvaus tapahtumasta, sen kulusta, ohjelmasta ja aikatauluista jne.):</w:t>
      </w:r>
    </w:p>
    <w:p w14:paraId="3782DA22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Arvio henkilömäärästä </w:t>
      </w:r>
      <w:r w:rsidRPr="00246B88">
        <w:rPr>
          <w:sz w:val="23"/>
          <w:szCs w:val="23"/>
          <w:lang w:val="fi-FI"/>
        </w:rPr>
        <w:t>(arvio samanaikaisesti läsnä olevien henkilöiden määrä, osallistujat ja järjestäjät):</w:t>
      </w:r>
    </w:p>
    <w:p w14:paraId="31F70C4A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Tapahtuman erityispiirteet </w:t>
      </w:r>
      <w:r w:rsidRPr="00246B88">
        <w:rPr>
          <w:sz w:val="23"/>
          <w:szCs w:val="23"/>
          <w:lang w:val="fi-FI"/>
        </w:rPr>
        <w:t>(Mahdolliset erityispiirteet, kuten avotuli, keli, pimeys)</w:t>
      </w:r>
    </w:p>
    <w:p w14:paraId="6D9F46BA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Tapahtumapaikan erityispiirteet </w:t>
      </w:r>
      <w:r w:rsidRPr="00246B88">
        <w:rPr>
          <w:sz w:val="23"/>
          <w:szCs w:val="23"/>
          <w:lang w:val="fi-FI"/>
        </w:rPr>
        <w:t>(riskejä aiheuttava ympäristö esim. kallio, vesistö, iso liikenneväylä, hankala sijainti, tapahtuma maastossa, huonot tieyhteydet jne.)</w:t>
      </w:r>
    </w:p>
    <w:p w14:paraId="1269313A" w14:textId="77777777" w:rsidR="003053F5" w:rsidRPr="00246B88" w:rsidRDefault="003053F5" w:rsidP="003053F5">
      <w:pPr>
        <w:spacing w:before="240" w:after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Toimintaohjeet onnettomuus- ja vaaratilanteissa: </w:t>
      </w:r>
      <w:r w:rsidRPr="00246B88">
        <w:rPr>
          <w:sz w:val="23"/>
          <w:szCs w:val="23"/>
          <w:lang w:val="fi-FI"/>
        </w:rPr>
        <w:t>(esim. hätätilanteessa soitetaan 112, 112-sovellus ladataan etukäteen)</w:t>
      </w:r>
    </w:p>
    <w:p w14:paraId="68924806" w14:textId="77777777" w:rsidR="003053F5" w:rsidRPr="00246B88" w:rsidRDefault="003053F5" w:rsidP="003053F5">
      <w:pPr>
        <w:spacing w:before="240" w:after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Liikenne </w:t>
      </w:r>
      <w:r w:rsidRPr="00246B88">
        <w:rPr>
          <w:sz w:val="23"/>
          <w:szCs w:val="23"/>
          <w:lang w:val="fi-FI"/>
        </w:rPr>
        <w:t>(saapuminen, parkkitilat, pelastusreitit)</w:t>
      </w:r>
    </w:p>
    <w:p w14:paraId="4EE1F2BC" w14:textId="77777777" w:rsidR="003053F5" w:rsidRPr="00246B88" w:rsidRDefault="003053F5" w:rsidP="003053F5">
      <w:pPr>
        <w:spacing w:before="240" w:after="240"/>
        <w:rPr>
          <w:b/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 xml:space="preserve">Vakuutukset </w:t>
      </w:r>
      <w:r w:rsidRPr="00246B88">
        <w:rPr>
          <w:sz w:val="23"/>
          <w:szCs w:val="23"/>
          <w:lang w:val="fi-FI"/>
        </w:rPr>
        <w:t>(Onko osallistujia vakuutettu?)</w:t>
      </w:r>
      <w:r w:rsidRPr="00246B88">
        <w:rPr>
          <w:b/>
          <w:sz w:val="23"/>
          <w:szCs w:val="23"/>
          <w:lang w:val="fi-FI"/>
        </w:rPr>
        <w:t>:</w:t>
      </w:r>
    </w:p>
    <w:p w14:paraId="4D29E6FF" w14:textId="77777777" w:rsidR="003053F5" w:rsidRPr="00246B88" w:rsidRDefault="003053F5" w:rsidP="003053F5">
      <w:pPr>
        <w:spacing w:before="240" w:after="240"/>
        <w:rPr>
          <w:sz w:val="23"/>
          <w:szCs w:val="23"/>
          <w:lang w:val="fi-FI"/>
        </w:rPr>
      </w:pPr>
      <w:r w:rsidRPr="00246B88">
        <w:rPr>
          <w:b/>
          <w:sz w:val="23"/>
          <w:szCs w:val="23"/>
          <w:lang w:val="fi-FI"/>
        </w:rPr>
        <w:t>Kartat: (</w:t>
      </w:r>
      <w:r w:rsidRPr="00246B88">
        <w:rPr>
          <w:sz w:val="23"/>
          <w:szCs w:val="23"/>
          <w:lang w:val="fi-FI"/>
        </w:rPr>
        <w:t>Sijaintikartta ja tapahtumakartta/reittisuunnitelma)</w:t>
      </w:r>
    </w:p>
    <w:p w14:paraId="65F669F4" w14:textId="77777777" w:rsidR="003053F5" w:rsidRDefault="003053F5">
      <w:pPr>
        <w:spacing w:after="160" w:line="259" w:lineRule="auto"/>
        <w:rPr>
          <w:b/>
          <w:sz w:val="46"/>
          <w:szCs w:val="46"/>
          <w:lang w:val="fi-FI"/>
        </w:rPr>
      </w:pPr>
      <w:bookmarkStart w:id="0" w:name="_7x4ez5tej0o8"/>
      <w:bookmarkStart w:id="1" w:name="_jv2qsru762os"/>
      <w:bookmarkStart w:id="2" w:name="_bdunhgcposnc"/>
      <w:bookmarkEnd w:id="0"/>
      <w:bookmarkEnd w:id="1"/>
      <w:bookmarkEnd w:id="2"/>
      <w:r>
        <w:rPr>
          <w:b/>
          <w:sz w:val="46"/>
          <w:szCs w:val="46"/>
          <w:lang w:val="fi-FI"/>
        </w:rPr>
        <w:br w:type="page"/>
      </w:r>
    </w:p>
    <w:p w14:paraId="5B8F902A" w14:textId="19A83B44" w:rsidR="003053F5" w:rsidRPr="00246B88" w:rsidRDefault="003053F5" w:rsidP="003053F5">
      <w:pPr>
        <w:pStyle w:val="Otsikko1"/>
        <w:keepNext w:val="0"/>
        <w:keepLines w:val="0"/>
        <w:spacing w:before="480"/>
        <w:rPr>
          <w:b/>
          <w:sz w:val="46"/>
          <w:szCs w:val="46"/>
          <w:lang w:val="fi-FI"/>
        </w:rPr>
      </w:pPr>
      <w:r w:rsidRPr="00246B88">
        <w:rPr>
          <w:b/>
          <w:sz w:val="46"/>
          <w:szCs w:val="46"/>
          <w:lang w:val="fi-FI"/>
        </w:rPr>
        <w:lastRenderedPageBreak/>
        <w:t>Riskien arviointi</w:t>
      </w:r>
    </w:p>
    <w:p w14:paraId="2D9A78B2" w14:textId="77777777" w:rsidR="003053F5" w:rsidRDefault="003053F5" w:rsidP="003053F5">
      <w:pPr>
        <w:spacing w:before="240"/>
        <w:rPr>
          <w:sz w:val="23"/>
          <w:szCs w:val="23"/>
          <w:lang w:val="fi-FI"/>
        </w:rPr>
      </w:pPr>
      <w:r w:rsidRPr="00246B88">
        <w:rPr>
          <w:sz w:val="23"/>
          <w:szCs w:val="23"/>
          <w:lang w:val="fi-FI"/>
        </w:rPr>
        <w:t>Pohdi tapahtuman järjestämiseen, osallistujien turvallisuuteen, tapaturmiin yms. liittyviä riskejä ja kuinka niihin voidaan varautua, tai kuinka toimitaan riskien toteutuessa. Alla muutamia esimerkkejä.</w:t>
      </w:r>
      <w:r>
        <w:rPr>
          <w:sz w:val="23"/>
          <w:szCs w:val="23"/>
          <w:lang w:val="fi-FI"/>
        </w:rPr>
        <w:t xml:space="preserve"> Keksi itse lisää.</w:t>
      </w:r>
    </w:p>
    <w:p w14:paraId="1A150B8D" w14:textId="77777777" w:rsidR="003053F5" w:rsidRPr="00246B88" w:rsidRDefault="003053F5" w:rsidP="003053F5">
      <w:pPr>
        <w:spacing w:before="240"/>
        <w:rPr>
          <w:sz w:val="23"/>
          <w:szCs w:val="23"/>
          <w:lang w:val="fi-FI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3481"/>
        <w:gridCol w:w="2984"/>
      </w:tblGrid>
      <w:tr w:rsidR="003053F5" w:rsidRPr="00246B88" w14:paraId="068344AA" w14:textId="77777777" w:rsidTr="00D1605D">
        <w:trPr>
          <w:trHeight w:val="75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8CD41" w14:textId="77777777" w:rsidR="003053F5" w:rsidRPr="00246B88" w:rsidRDefault="003053F5" w:rsidP="00D1605D">
            <w:pPr>
              <w:rPr>
                <w:b/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  <w:r w:rsidRPr="00246B88">
              <w:rPr>
                <w:b/>
                <w:sz w:val="23"/>
                <w:szCs w:val="23"/>
                <w:lang w:val="fi-FI"/>
              </w:rPr>
              <w:t>Riski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716D3" w14:textId="77777777" w:rsidR="003053F5" w:rsidRPr="00246B88" w:rsidRDefault="003053F5" w:rsidP="00D1605D">
            <w:pPr>
              <w:rPr>
                <w:b/>
                <w:sz w:val="23"/>
                <w:szCs w:val="23"/>
                <w:lang w:val="fi-FI"/>
              </w:rPr>
            </w:pPr>
            <w:r w:rsidRPr="00246B88">
              <w:rPr>
                <w:b/>
                <w:sz w:val="23"/>
                <w:szCs w:val="23"/>
                <w:lang w:val="fi-FI"/>
              </w:rPr>
              <w:t>Ennakointi ja varautuminen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358D2" w14:textId="77777777" w:rsidR="003053F5" w:rsidRPr="00246B88" w:rsidRDefault="003053F5" w:rsidP="00D1605D">
            <w:pPr>
              <w:rPr>
                <w:b/>
                <w:sz w:val="23"/>
                <w:szCs w:val="23"/>
                <w:lang w:val="fi-FI"/>
              </w:rPr>
            </w:pPr>
            <w:r w:rsidRPr="00246B88">
              <w:rPr>
                <w:b/>
                <w:sz w:val="23"/>
                <w:szCs w:val="23"/>
                <w:lang w:val="fi-FI"/>
              </w:rPr>
              <w:t>Toiminta vaaratilanteessa</w:t>
            </w:r>
          </w:p>
        </w:tc>
      </w:tr>
      <w:tr w:rsidR="003053F5" w:rsidRPr="00246B88" w14:paraId="4D19B0B4" w14:textId="77777777" w:rsidTr="00D1605D">
        <w:trPr>
          <w:trHeight w:val="530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DCF19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Haavat, </w:t>
            </w:r>
            <w:proofErr w:type="spellStart"/>
            <w:r w:rsidRPr="00246B88">
              <w:rPr>
                <w:sz w:val="23"/>
                <w:szCs w:val="23"/>
                <w:lang w:val="fi-FI"/>
              </w:rPr>
              <w:t>nirhaumat</w:t>
            </w:r>
            <w:proofErr w:type="spellEnd"/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EEBC4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79771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1F23B3F0" w14:textId="77777777" w:rsidTr="00D1605D">
        <w:trPr>
          <w:trHeight w:val="785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CBD62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Nyrjähdys, venähdys, luiden katkeaminen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A4A32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D21BA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69C4B63E" w14:textId="77777777" w:rsidTr="00D1605D">
        <w:trPr>
          <w:trHeight w:val="1055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AD016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Ääriolosuhteet, esim. myrsky, ukkonen, kova helle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DA3ED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67CF6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22F07522" w14:textId="77777777" w:rsidTr="00D1605D">
        <w:trPr>
          <w:trHeight w:val="530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0504D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Sairaskohtaus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56367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3408F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4923F5BB" w14:textId="77777777" w:rsidTr="00D1605D">
        <w:trPr>
          <w:trHeight w:val="530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A6241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Tarttuvat taudit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84DB3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9B00F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52C116CE" w14:textId="77777777" w:rsidTr="00D1605D">
        <w:trPr>
          <w:trHeight w:val="530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6EF50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Eksyminen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78483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37520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2F8EC2BB" w14:textId="77777777" w:rsidTr="00D1605D">
        <w:trPr>
          <w:trHeight w:val="785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4AFEE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Eläimen purema, punkit, hyönteiset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E2828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7798B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  <w:tr w:rsidR="003053F5" w:rsidRPr="00246B88" w14:paraId="5D1861EC" w14:textId="77777777" w:rsidTr="00D1605D">
        <w:trPr>
          <w:trHeight w:val="785"/>
        </w:trPr>
        <w:tc>
          <w:tcPr>
            <w:tcW w:w="2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155E1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>Liikenneonnettomuus, ruuhkat, parkkikaaos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5955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B506" w14:textId="77777777" w:rsidR="003053F5" w:rsidRPr="00246B88" w:rsidRDefault="003053F5" w:rsidP="00D1605D">
            <w:pPr>
              <w:rPr>
                <w:sz w:val="23"/>
                <w:szCs w:val="23"/>
                <w:lang w:val="fi-FI"/>
              </w:rPr>
            </w:pPr>
            <w:r w:rsidRPr="00246B88">
              <w:rPr>
                <w:sz w:val="23"/>
                <w:szCs w:val="23"/>
                <w:lang w:val="fi-FI"/>
              </w:rPr>
              <w:t xml:space="preserve"> </w:t>
            </w:r>
          </w:p>
        </w:tc>
      </w:tr>
    </w:tbl>
    <w:p w14:paraId="6BA525ED" w14:textId="77777777" w:rsidR="002800CF" w:rsidRDefault="002800CF"/>
    <w:sectPr w:rsidR="002800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F5"/>
    <w:rsid w:val="002800CF"/>
    <w:rsid w:val="003053F5"/>
    <w:rsid w:val="00A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E58"/>
  <w15:chartTrackingRefBased/>
  <w15:docId w15:val="{76D8B2FE-0CBC-4B76-ACDA-37FB3D63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53F5"/>
    <w:pPr>
      <w:spacing w:after="0" w:line="276" w:lineRule="auto"/>
    </w:pPr>
    <w:rPr>
      <w:rFonts w:ascii="Arial" w:eastAsia="Arial" w:hAnsi="Arial" w:cs="Arial"/>
      <w:lang w:val="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053F5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053F5"/>
    <w:rPr>
      <w:rFonts w:ascii="Arial" w:eastAsia="Arial" w:hAnsi="Arial" w:cs="Arial"/>
      <w:sz w:val="40"/>
      <w:szCs w:val="40"/>
      <w:lang w:val="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Lehtomäki</dc:creator>
  <cp:keywords/>
  <dc:description/>
  <cp:lastModifiedBy>Susanne Blomqvist</cp:lastModifiedBy>
  <cp:revision>2</cp:revision>
  <dcterms:created xsi:type="dcterms:W3CDTF">2021-04-07T07:23:00Z</dcterms:created>
  <dcterms:modified xsi:type="dcterms:W3CDTF">2021-04-07T07:23:00Z</dcterms:modified>
</cp:coreProperties>
</file>